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9E" w:rsidRPr="0067229E" w:rsidRDefault="0067229E" w:rsidP="0067229E">
      <w:pPr>
        <w:ind w:firstLine="567"/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bookmarkStart w:id="0" w:name="_GoBack"/>
      <w:bookmarkEnd w:id="0"/>
      <w:r w:rsidRPr="0067229E">
        <w:rPr>
          <w:rFonts w:ascii="Calibri" w:hAnsi="Calibri"/>
          <w:b/>
          <w:color w:val="000000" w:themeColor="text1"/>
          <w:sz w:val="24"/>
          <w:szCs w:val="24"/>
        </w:rPr>
        <w:t>ОПИСАНИЕ ФАКУЛЬТЕТОВ ИТАЛИЯ - МАРКОНИ</w:t>
      </w:r>
    </w:p>
    <w:p w:rsidR="00415FD0" w:rsidRPr="0067229E" w:rsidRDefault="00415FD0" w:rsidP="0067229E">
      <w:pPr>
        <w:ind w:firstLine="567"/>
        <w:jc w:val="center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u w:val="single"/>
        </w:rPr>
        <w:t>БАКАЛАВР</w:t>
      </w:r>
    </w:p>
    <w:p w:rsidR="00415FD0" w:rsidRPr="0067229E" w:rsidRDefault="00415FD0" w:rsidP="0067229E">
      <w:pPr>
        <w:pStyle w:val="a4"/>
        <w:numPr>
          <w:ilvl w:val="0"/>
          <w:numId w:val="1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proofErr w:type="spellStart"/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Экономика</w:t>
      </w:r>
      <w:proofErr w:type="spellEnd"/>
    </w:p>
    <w:p w:rsidR="00B308E8" w:rsidRPr="0067229E" w:rsidRDefault="00B308E8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специалистов в области экономики. Вы получите целостное представление об экономике и приобретете навыки, необходимые для работы в различных финансовых институтах, в государственных и частных компаниях.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</w:t>
      </w:r>
      <w:r w:rsidRPr="0067229E">
        <w:rPr>
          <w:rStyle w:val="a3"/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«Экономика предприятия», «Риск-менеджмент», «Коммерческое право», «Банковское дело», «Финансы», «Экономическая геополитика».</w:t>
      </w:r>
    </w:p>
    <w:p w:rsidR="00415FD0" w:rsidRPr="0067229E" w:rsidRDefault="00415FD0" w:rsidP="0067229E">
      <w:pPr>
        <w:pStyle w:val="a4"/>
        <w:numPr>
          <w:ilvl w:val="0"/>
          <w:numId w:val="1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Economic Science</w:t>
      </w:r>
    </w:p>
    <w:p w:rsidR="00415FD0" w:rsidRPr="0067229E" w:rsidRDefault="00415FD0" w:rsidP="0067229E">
      <w:pPr>
        <w:pStyle w:val="a4"/>
        <w:numPr>
          <w:ilvl w:val="0"/>
          <w:numId w:val="1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proofErr w:type="spellStart"/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Компьютерная</w:t>
      </w:r>
      <w:proofErr w:type="spellEnd"/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инженерия</w:t>
      </w:r>
      <w:proofErr w:type="spellEnd"/>
    </w:p>
    <w:p w:rsidR="00B308E8" w:rsidRPr="0067229E" w:rsidRDefault="00B308E8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инженеров, специализирующихся на разработке и внедрении информационных технологий. Вы получите полный комплекс знаний и навыков, необходимых для планирования, разработки и управления системами обработки информации, применяемыми в разных отраслях.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</w:t>
      </w:r>
      <w:r w:rsidRPr="0067229E">
        <w:rPr>
          <w:rStyle w:val="a3"/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«Математика», «Основы информатики», «Цифровая электроника», «Объектно-ориентированное программирование», «Базы данных и знаний», «Сети и интернет», «Модели производственных систем».</w:t>
      </w:r>
    </w:p>
    <w:p w:rsidR="00415FD0" w:rsidRPr="0067229E" w:rsidRDefault="00415FD0" w:rsidP="0067229E">
      <w:pPr>
        <w:pStyle w:val="a4"/>
        <w:numPr>
          <w:ilvl w:val="0"/>
          <w:numId w:val="1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Computer Engineering</w:t>
      </w:r>
    </w:p>
    <w:p w:rsidR="00415FD0" w:rsidRPr="0067229E" w:rsidRDefault="00415FD0" w:rsidP="0067229E">
      <w:pPr>
        <w:pStyle w:val="a4"/>
        <w:numPr>
          <w:ilvl w:val="0"/>
          <w:numId w:val="1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Psychological Science and Techniques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универсальных специалистов в области психологии. Вы научитесь разрабатывать и внедрять на практике принципы, модели и методы из разных областей психологии и сможете способствовать развитию и благополучию отдельных лиц, групп и компаний.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«Общая психология», «Психология сообществ», «</w:t>
      </w:r>
      <w:proofErr w:type="spellStart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Психобиология</w:t>
      </w:r>
      <w:proofErr w:type="spellEnd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 и физиологическая психология», «Психология развития», «Психология социализации».</w:t>
      </w:r>
    </w:p>
    <w:p w:rsidR="00415FD0" w:rsidRPr="0067229E" w:rsidRDefault="00415FD0" w:rsidP="0067229E">
      <w:pPr>
        <w:pStyle w:val="a4"/>
        <w:numPr>
          <w:ilvl w:val="0"/>
          <w:numId w:val="1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Political Science and International Relations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специалистов в области политики и международных отношений. Вы изучите основы экономики, права, социологии, особенности международных отношений различных стран и приобретете компетенции для проведения различных видов исследований.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«Политология», «Экономическая политика», «Международное право», «Политика международного сотрудничества», «Экономическая геополитика».</w:t>
      </w:r>
    </w:p>
    <w:p w:rsidR="00EF2B7A" w:rsidRPr="0067229E" w:rsidRDefault="00415FD0" w:rsidP="0067229E">
      <w:pPr>
        <w:pStyle w:val="a4"/>
        <w:numPr>
          <w:ilvl w:val="0"/>
          <w:numId w:val="1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Cinematic arts, film and television production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Комплексная программа подготовки специалистов в сфере искусства, кино и телевидения. Вы изучите историю и социологию искусств, особенности производства различных видов СМИ и приобретете компетенции, необходимые для работы на 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lastRenderedPageBreak/>
        <w:t>динамичном рынке современного искусства и индустрии развлечений.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«Язык современных СМИ и индустрии развлечений», «Социология искусства и литературы», «История сценографии, театра, телевидения и кинематографических костюмов», «Мультимедийные технологии кино и ТВ».</w:t>
      </w:r>
    </w:p>
    <w:p w:rsidR="00415FD0" w:rsidRPr="0067229E" w:rsidRDefault="00415FD0" w:rsidP="0067229E">
      <w:pPr>
        <w:ind w:firstLine="567"/>
        <w:jc w:val="center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u w:val="single"/>
        </w:rPr>
        <w:t>МАГИСТРАТУРА</w:t>
      </w:r>
    </w:p>
    <w:p w:rsidR="00415FD0" w:rsidRPr="0067229E" w:rsidRDefault="00415FD0" w:rsidP="0067229E">
      <w:pPr>
        <w:pStyle w:val="a4"/>
        <w:numPr>
          <w:ilvl w:val="0"/>
          <w:numId w:val="2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proofErr w:type="spellStart"/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Экономика</w:t>
      </w:r>
      <w:proofErr w:type="spellEnd"/>
    </w:p>
    <w:p w:rsidR="00B308E8" w:rsidRPr="0067229E" w:rsidRDefault="00B308E8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Магистерская программа подготовки, дающая углубленные знания в различных областях экономики и принципах работы юридической системы. В результате вы овладеете всеми навыками, необходимыми для решения экономических задач в национальных и международных компаниях.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</w:t>
      </w:r>
      <w:r w:rsid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«Финансы», «Экономическая статистика», «Корпоративное управление», «Экономическое право», «Политика международного сотрудничества».</w:t>
      </w:r>
    </w:p>
    <w:p w:rsidR="00415FD0" w:rsidRPr="0067229E" w:rsidRDefault="00415FD0" w:rsidP="0067229E">
      <w:pPr>
        <w:pStyle w:val="a4"/>
        <w:numPr>
          <w:ilvl w:val="0"/>
          <w:numId w:val="2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Economics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Углубленная программа подготовки экономистов. Вы изучите ключевые закономерности экономики, различные методы исследований, современные программные продукты для решения статистических и экономических задач. Обучение проводится по европейским стандартам, что дает вам широкие карьерные перспективы как в бизнесе, так и в научной деятельности.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«Анализ финансовой отчетности», «Экономическая статистика», «Банковское право», «Финансовые системы корпораций».</w:t>
      </w:r>
    </w:p>
    <w:p w:rsidR="00415FD0" w:rsidRPr="0067229E" w:rsidRDefault="00415FD0" w:rsidP="0067229E">
      <w:pPr>
        <w:pStyle w:val="a4"/>
        <w:numPr>
          <w:ilvl w:val="0"/>
          <w:numId w:val="2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Computer Engineering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компьютерных инженеров. Вы получите комплексные знания и навыки, необходимые для проектирования, разработки, тестирования средств вычислительной техники и программного обеспечения и станете специалистом, востребованным в любой отрасли.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«IT-технологии в бизнесе», «Разработка программного обеспечения», «Методы и языки моделирования», «Информация и кодирование».</w:t>
      </w:r>
    </w:p>
    <w:p w:rsidR="00415FD0" w:rsidRPr="0067229E" w:rsidRDefault="00415FD0" w:rsidP="0067229E">
      <w:pPr>
        <w:pStyle w:val="a4"/>
        <w:numPr>
          <w:ilvl w:val="0"/>
          <w:numId w:val="2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Psychology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профессиональных психологов. Вы получите фундаментальные знания в области академической психологии, а также практические навыки, необходимые для работы в различных сферах психологии. После обучения вы сможете реализовать себя как успешный консультант или заняться научными исследованиями, поступив в аспирантуру.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«Когнитивная психология», «Нейропсихология», «Методы клинических исследований», «Психиатрия и психопатология», «Психология сообществ».</w:t>
      </w:r>
    </w:p>
    <w:p w:rsidR="0067229E" w:rsidRDefault="0067229E" w:rsidP="0067229E">
      <w:pPr>
        <w:ind w:firstLine="567"/>
        <w:jc w:val="center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:rsidR="0067229E" w:rsidRDefault="0067229E" w:rsidP="0067229E">
      <w:pPr>
        <w:ind w:firstLine="567"/>
        <w:jc w:val="center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:rsidR="00415FD0" w:rsidRPr="0067229E" w:rsidRDefault="00415FD0" w:rsidP="0067229E">
      <w:pPr>
        <w:ind w:firstLine="567"/>
        <w:jc w:val="center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u w:val="single"/>
        </w:rPr>
        <w:t>МАСТЕР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</w:rPr>
        <w:t xml:space="preserve">Мастер делового администрирования </w:t>
      </w:r>
    </w:p>
    <w:p w:rsidR="00B308E8" w:rsidRPr="0067229E" w:rsidRDefault="00B308E8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соответствует программе «</w:t>
      </w:r>
      <w:proofErr w:type="spellStart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Master</w:t>
      </w:r>
      <w:proofErr w:type="spellEnd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business</w:t>
      </w:r>
      <w:proofErr w:type="spellEnd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administration</w:t>
      </w:r>
      <w:proofErr w:type="spellEnd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», но ведется на русском языке. Ваш диплом будет полностью аналогичен тому, который выдается на английской программе. Программа направлена на глубинное изучение основных бизнес-процессов компании и охватывает сферы финансов, менеджмента, экономики, маркетинга и стратегии. После прохождения курса вы сможете управлять компанией любого размера и специализации в соответствии с современными требованиями международного бизнеса, а также решать управленческие и организационные проблемы, возникающие в ходе деятельности организации.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«Финансовый и управленческий учет», «Международная торговля», «Управление финансами», «Менеджмент организации».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</w:rPr>
        <w:t>Мастер управления маркетингом</w:t>
      </w:r>
    </w:p>
    <w:p w:rsidR="00B308E8" w:rsidRPr="0067229E" w:rsidRDefault="00B308E8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специалистов по управлению маркетингом. Вы изучите основные дисциплины в области маркетинга, рекламы и продвижения, а также современные инструменты цифрового маркетинга, что даст вам ощутимое преимущество на рынке труда.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«Теория маркетинга», «Управление цифровым маркетингом», «Практика маркетинга», «Коммуникация и новые СМИ», «Интернет-маркетинг».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</w:rPr>
        <w:t>Мастер управления рисками</w:t>
      </w:r>
    </w:p>
    <w:p w:rsidR="00B308E8" w:rsidRPr="0067229E" w:rsidRDefault="00B308E8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Любой риск для предприятия может обернуться многомиллионными убытками, поэтому профессия риск-менеджера так важна. Программа Мастер направлена на обучение высококлассных специалистов в сфере внутреннего контроля, корпоративного управления, управления рисками и аудита. Выпускники программы способны провести анализ бухгалтерской системы предприятия, спрогнозировать динамику ее развития и разработать стратегию повышения конкурентоспособности организации на рынке.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 «Бухгалтерский учет и баланс», «Экономика предприятия», «Внутренний контроль», «Корпоративное управление», «Риск-менеджмент и </w:t>
      </w:r>
      <w:proofErr w:type="spellStart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комплайенс</w:t>
      </w:r>
      <w:proofErr w:type="spellEnd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Master in the science of public administration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специалистов области государственного управления. Вы получите знания в сфере социально-экономической и управленческой деятельности, понимание структурных характеристик общественных организаций и их операционных процессов, а также навыки по разработке комплексной стратегии организации.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 «Организационная и административная система», 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lastRenderedPageBreak/>
        <w:t>«Административная организация», «Государственное вмешательство», «Общественная политика».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Master in digital marketing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специалистов по управлению маркетингом. Вы изучите основные дисциплины в области маркетинга, рекламы и продвижения, а также современные инструменты цифрового маркетинга, что сделает вас профессионалом, востребованным во всех отраслях бизнеса.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«Теория маркетинга», «Управление цифровым маркетингом», «Практика маркетинга», «Коммуникация и новые СМИ», «Интернет-маркетинг».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Master in risk management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высококвалифицированных риск-менеджеров. Вы изучите основы менеджмента, современные системы управления рисками, различные методы аудита и приобретете навыки разработки стратегии развития бизнеса и повышения конкурентоспособности организации на рынке.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 «Бухгалтерский учет и баланс», «Экономика предприятия», «Внутренний контроль», «Корпоративное управление», «Риск-менеджмент и </w:t>
      </w:r>
      <w:proofErr w:type="spellStart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комплаенс</w:t>
      </w:r>
      <w:proofErr w:type="spellEnd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Master in Fashion management and design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Программа подготовки специалистов в сфере моды и дизайна. Вы изучите основы дизайна, историю костюма, итальянские традиции высокой моды, а также получите навыки эффективного управления и продвижения в </w:t>
      </w:r>
      <w:proofErr w:type="spellStart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fashion</w:t>
      </w:r>
      <w:proofErr w:type="spellEnd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-индустрии.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«Теория дизайна», «Инструменты и методы дизайна», «История искусств, моды и костюма», «Организация и управление», «Продвижение и распространение».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Master in Computer science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универсальных специалистов IT-индустрии. Вы изучите принципы разработки и внедрения информационных систем, баз данных, программного обеспечения, а также получите компетенции в сфере обеспечения информационной безопасности организаций.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«Компьютерные сети», «Базы данных», «Программное обеспечение», «Компьютерная безопасность».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Master in Educational leadership, management and emerging technologies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специалистов в сфере менеджмента образовательных организаций. Вы изучите основы управления проектами, работы с персоналом, различные образовательные системы, а также получите компетенции в области управления изменениями и внедрения инноваций.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lastRenderedPageBreak/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«Лидерство и управление изменениями», «Организационное поведение», «Управление людьми и проектами», «Структуры систем образования».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Master in Interior design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Программа подготовки специалистов в области дизайна интерьеров. Вы изучите историю искусств, основы </w:t>
      </w:r>
      <w:proofErr w:type="spellStart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колористики</w:t>
      </w:r>
      <w:proofErr w:type="spellEnd"/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, принципы работы с различными материалами и получите необходимые для данной сферы навыки в области менеджмента, финансового и стратегического планирования.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</w:t>
      </w:r>
      <w:r w:rsidRPr="0067229E">
        <w:rPr>
          <w:rStyle w:val="a3"/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«Дизайн и бизнес-коммуникации», «Технология интерьеров», «Управление проектами», «Внутренние пространства и концепты жилых помещений».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Master in International hospitality and tourism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Подготовка специалистов в сфере международного туризма. Вы изучите основы менеджмента, микро- и макроэкономики, управления проектами, инструменты анализа рынка, разработки и продвижения продуктов и станете профессионалом, востребованным на международном рынке туристических услуг.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</w:t>
      </w:r>
      <w:r w:rsidRPr="0067229E">
        <w:rPr>
          <w:rStyle w:val="a3"/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«Микроэкономика», «Макроэкономика», Рыночный и конкурентный анализ», «Управление инновационными проектами», «Разработка и запуск новых продуктов».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Master in Global marketing and International business relations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специалистов в области международных отношений. Вы получите полное понимание экономических, стратегических, маркетинговых и коммуникационных сценариев, которые влияют на тенденции рынка и международные отношения и приобретете компетенции, необходимые для работы в условиях глобального рынка.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«Международный менеджмент», «Международное право», «Международный маркетинг», «Международные отношения».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Executive MBA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высококлассных управленцев. Вы изучите ключевые дисциплины в области финансов, менеджмента, экономики, маркетинга и стратегии и получите все необходимые компетенции для управления организацией в соответствии с современными требованиями международного бизнеса.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«Финансовый и управленческий учет», «Международная торговля», «Управление финансами», «Менеджмент организации».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International MBA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менеджеров, отвечающих высоким требованиям международного бизнеса. Вы изучите современные инструменты управления, экономики, маркетинга, стратегического планирования и станете специалистом, востребованным на мировом рынке.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lastRenderedPageBreak/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«Финансовый и управленческий учет», «HR-менеджмент», «Финансовый менеджмент», «Стратегический менеджмент», «Корпоративный менеджмент».</w:t>
      </w:r>
    </w:p>
    <w:p w:rsidR="00415FD0" w:rsidRPr="0067229E" w:rsidRDefault="00415FD0" w:rsidP="0067229E">
      <w:pPr>
        <w:pStyle w:val="a4"/>
        <w:numPr>
          <w:ilvl w:val="0"/>
          <w:numId w:val="3"/>
        </w:numPr>
        <w:rPr>
          <w:rFonts w:ascii="Calibri" w:hAnsi="Calibri"/>
          <w:b/>
          <w:color w:val="000000" w:themeColor="text1"/>
          <w:sz w:val="24"/>
          <w:szCs w:val="24"/>
          <w:lang w:val="en-US"/>
        </w:rPr>
      </w:pP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 xml:space="preserve">Master in Human </w:t>
      </w: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>resources</w:t>
      </w:r>
      <w:r w:rsidRPr="0067229E">
        <w:rPr>
          <w:rFonts w:ascii="Calibri" w:hAnsi="Calibri"/>
          <w:b/>
          <w:color w:val="000000" w:themeColor="text1"/>
          <w:sz w:val="24"/>
          <w:szCs w:val="24"/>
          <w:lang w:val="en-US"/>
        </w:rPr>
        <w:t xml:space="preserve"> and Organization</w:t>
      </w:r>
    </w:p>
    <w:p w:rsidR="00041E45" w:rsidRPr="0067229E" w:rsidRDefault="00041E45" w:rsidP="0067229E">
      <w:pPr>
        <w:ind w:firstLine="567"/>
        <w:rPr>
          <w:rFonts w:ascii="Calibri" w:hAnsi="Calibri"/>
          <w:color w:val="000000" w:themeColor="text1"/>
          <w:sz w:val="24"/>
          <w:szCs w:val="24"/>
        </w:rPr>
      </w:pP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Программа подготовки специалистов в области HR-менеджмента. Вы изучите современные методы и инструменты управления человеческими ресурсами, основы организационного поведения и получите компетенции для реализации HR-стратегии организации любого масштаба. </w:t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Fonts w:ascii="Calibri" w:hAnsi="Calibri" w:cs="Arial"/>
          <w:color w:val="000000" w:themeColor="text1"/>
          <w:sz w:val="24"/>
          <w:szCs w:val="24"/>
        </w:rPr>
        <w:br/>
      </w:r>
      <w:r w:rsidRPr="0067229E">
        <w:rPr>
          <w:rStyle w:val="a3"/>
          <w:rFonts w:ascii="Calibri" w:hAnsi="Calibri" w:cs="Arial"/>
          <w:b w:val="0"/>
          <w:color w:val="000000" w:themeColor="text1"/>
          <w:sz w:val="24"/>
          <w:szCs w:val="24"/>
          <w:shd w:val="clear" w:color="auto" w:fill="FFFFFF"/>
        </w:rPr>
        <w:t>Ключевые дисциплины:</w:t>
      </w:r>
      <w:r w:rsidRPr="0067229E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 «Психология организаций», «Мотивация и организационное поведение», «HR-менеджмент», «Политика социальной интеграции».</w:t>
      </w:r>
    </w:p>
    <w:sectPr w:rsidR="00041E45" w:rsidRPr="0067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01CBD"/>
    <w:multiLevelType w:val="hybridMultilevel"/>
    <w:tmpl w:val="28324A9E"/>
    <w:lvl w:ilvl="0" w:tplc="60FC0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2E465D"/>
    <w:multiLevelType w:val="hybridMultilevel"/>
    <w:tmpl w:val="9C0264BE"/>
    <w:lvl w:ilvl="0" w:tplc="94B21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574021"/>
    <w:multiLevelType w:val="hybridMultilevel"/>
    <w:tmpl w:val="B0C27E90"/>
    <w:lvl w:ilvl="0" w:tplc="E662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D0"/>
    <w:rsid w:val="00041E45"/>
    <w:rsid w:val="00415FD0"/>
    <w:rsid w:val="0067229E"/>
    <w:rsid w:val="00B308E8"/>
    <w:rsid w:val="00E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7F69"/>
  <w15:chartTrackingRefBased/>
  <w15:docId w15:val="{6C2BFD3B-23E3-491F-8EEC-A10F63EE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8E8"/>
    <w:rPr>
      <w:b/>
      <w:bCs/>
    </w:rPr>
  </w:style>
  <w:style w:type="paragraph" w:styleId="a4">
    <w:name w:val="List Paragraph"/>
    <w:basedOn w:val="a"/>
    <w:uiPriority w:val="34"/>
    <w:qFormat/>
    <w:rsid w:val="0067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Synergy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Наталья Сергеевна</dc:creator>
  <cp:keywords/>
  <dc:description/>
  <cp:lastModifiedBy>Лопатина Наталья Сергеевна</cp:lastModifiedBy>
  <cp:revision>1</cp:revision>
  <dcterms:created xsi:type="dcterms:W3CDTF">2018-02-15T08:36:00Z</dcterms:created>
  <dcterms:modified xsi:type="dcterms:W3CDTF">2018-02-15T12:46:00Z</dcterms:modified>
</cp:coreProperties>
</file>